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3FF" w:rsidRPr="00BA0D49" w:rsidRDefault="00F75C5D" w:rsidP="0044037A">
      <w:pPr>
        <w:spacing w:after="0"/>
        <w:rPr>
          <w:b/>
        </w:rPr>
      </w:pPr>
      <w:r w:rsidRPr="00BA0D49">
        <w:rPr>
          <w:b/>
        </w:rPr>
        <w:t>Discussion 14</w:t>
      </w:r>
      <w:r w:rsidR="001C02F2">
        <w:rPr>
          <w:b/>
        </w:rPr>
        <w:t>.1</w:t>
      </w:r>
      <w:bookmarkStart w:id="0" w:name="_GoBack"/>
      <w:bookmarkEnd w:id="0"/>
    </w:p>
    <w:p w:rsidR="002D2B72" w:rsidRDefault="00D63A36" w:rsidP="0044037A">
      <w:pPr>
        <w:spacing w:after="0"/>
        <w:ind w:firstLine="720"/>
      </w:pPr>
      <w:r w:rsidRPr="00D63A36">
        <w:t>The online presentation is different from the face-to-face presentation in several ways. Online presentation</w:t>
      </w:r>
      <w:r w:rsidR="006501E9">
        <w:t>s</w:t>
      </w:r>
      <w:r w:rsidRPr="00D63A36">
        <w:t xml:space="preserve">, </w:t>
      </w:r>
      <w:r w:rsidR="006501E9">
        <w:t>such as phone conferences, save time, and coworkers can conduct meetings</w:t>
      </w:r>
      <w:r w:rsidRPr="00D63A36">
        <w:t xml:space="preserve"> in </w:t>
      </w:r>
      <w:r w:rsidR="006501E9">
        <w:t>other</w:t>
      </w:r>
      <w:r w:rsidRPr="00D63A36">
        <w:t xml:space="preserve"> parts. For an organization dealing globally, online presentation helps avoid members' physical presence, which might be time-consuming and costly. The visual information present in online presentation</w:t>
      </w:r>
      <w:r w:rsidR="006501E9">
        <w:t>s</w:t>
      </w:r>
      <w:r w:rsidRPr="00D63A36">
        <w:t xml:space="preserve"> makes online presentation</w:t>
      </w:r>
      <w:r w:rsidR="006501E9">
        <w:t>s</w:t>
      </w:r>
      <w:r w:rsidRPr="00D63A36">
        <w:t xml:space="preserve"> different from the physical presentation. For instance, one can supplement a presentation using visual presentation</w:t>
      </w:r>
      <w:r w:rsidR="006501E9">
        <w:t>s</w:t>
      </w:r>
      <w:r w:rsidRPr="00D63A36">
        <w:t xml:space="preserve"> such as graphics and videos. Such a presentation might help convince customers or investors concerning a product or service.</w:t>
      </w:r>
      <w:r w:rsidR="00436ACE">
        <w:t xml:space="preserve"> Also, unlike </w:t>
      </w:r>
      <w:r w:rsidR="00436ACE" w:rsidRPr="00D63A36">
        <w:t>face-to-face presentation</w:t>
      </w:r>
      <w:r w:rsidR="00436ACE">
        <w:t xml:space="preserve">, </w:t>
      </w:r>
      <w:r w:rsidR="006501E9">
        <w:t xml:space="preserve">the </w:t>
      </w:r>
      <w:r w:rsidR="00436ACE">
        <w:t xml:space="preserve">online presentation </w:t>
      </w:r>
      <w:r w:rsidR="00C56D80">
        <w:t>has</w:t>
      </w:r>
      <w:r w:rsidR="00436ACE">
        <w:t xml:space="preserve"> a high a</w:t>
      </w:r>
      <w:r w:rsidR="00AE133F">
        <w:t xml:space="preserve">ttendance. The commitment in face-face presentation is </w:t>
      </w:r>
      <w:r w:rsidR="001D56D1">
        <w:t>more than in online presentation</w:t>
      </w:r>
      <w:r w:rsidR="00221D66">
        <w:t xml:space="preserve">. The use of technology is more flexible and can be </w:t>
      </w:r>
      <w:r w:rsidR="00FA331B">
        <w:t xml:space="preserve">adjusted to meet the demands of </w:t>
      </w:r>
      <w:r w:rsidR="002D2B72">
        <w:t>everyone</w:t>
      </w:r>
      <w:r w:rsidR="00062563">
        <w:t xml:space="preserve"> (</w:t>
      </w:r>
      <w:r w:rsidR="00062563">
        <w:rPr>
          <w:rFonts w:cs="Times New Roman"/>
          <w:color w:val="222222"/>
          <w:szCs w:val="24"/>
          <w:shd w:val="clear" w:color="auto" w:fill="FFFFFF"/>
        </w:rPr>
        <w:t>Kestin et al.</w:t>
      </w:r>
      <w:r w:rsidR="00B10AF2">
        <w:rPr>
          <w:rFonts w:cs="Times New Roman"/>
          <w:color w:val="222222"/>
          <w:szCs w:val="24"/>
          <w:shd w:val="clear" w:color="auto" w:fill="FFFFFF"/>
        </w:rPr>
        <w:t>,</w:t>
      </w:r>
      <w:r w:rsidR="00062563">
        <w:rPr>
          <w:rFonts w:cs="Times New Roman"/>
          <w:color w:val="222222"/>
          <w:szCs w:val="24"/>
          <w:shd w:val="clear" w:color="auto" w:fill="FFFFFF"/>
        </w:rPr>
        <w:t xml:space="preserve"> </w:t>
      </w:r>
      <w:r w:rsidR="00062563" w:rsidRPr="00062563">
        <w:rPr>
          <w:rFonts w:cs="Times New Roman"/>
          <w:color w:val="222222"/>
          <w:szCs w:val="24"/>
          <w:shd w:val="clear" w:color="auto" w:fill="FFFFFF"/>
        </w:rPr>
        <w:t>2020).</w:t>
      </w:r>
    </w:p>
    <w:p w:rsidR="00B930B2" w:rsidRDefault="00C30F9F" w:rsidP="006F2AAF">
      <w:pPr>
        <w:spacing w:after="0"/>
        <w:ind w:firstLine="720"/>
      </w:pPr>
      <w:r>
        <w:t xml:space="preserve">For phone conferencing to be successful, there are several strategies to put in place. A team or an </w:t>
      </w:r>
      <w:r w:rsidR="002A4089">
        <w:t xml:space="preserve">organization </w:t>
      </w:r>
      <w:r w:rsidR="00F412D6">
        <w:t>should consider the fo</w:t>
      </w:r>
      <w:r w:rsidR="00BD030C">
        <w:t xml:space="preserve">llowing. </w:t>
      </w:r>
      <w:r w:rsidR="00F70AF3">
        <w:t>When using phone</w:t>
      </w:r>
      <w:r w:rsidR="006501E9">
        <w:t xml:space="preserve"> conferencing,</w:t>
      </w:r>
      <w:r w:rsidR="00F70AF3">
        <w:t xml:space="preserve"> organizing and planning </w:t>
      </w:r>
      <w:r w:rsidR="006501E9">
        <w:t>is</w:t>
      </w:r>
      <w:r w:rsidR="00F70AF3">
        <w:t xml:space="preserve"> crucial. </w:t>
      </w:r>
      <w:r w:rsidR="00A828BD">
        <w:t xml:space="preserve">Planning entails analyzing the </w:t>
      </w:r>
      <w:r w:rsidR="00D9740F">
        <w:t>agenda of the meeting or the presentation</w:t>
      </w:r>
      <w:r w:rsidR="00422A73">
        <w:t xml:space="preserve">. </w:t>
      </w:r>
      <w:r w:rsidR="009A438B">
        <w:t>Planning als</w:t>
      </w:r>
      <w:r w:rsidR="00C26DFA">
        <w:t>o help</w:t>
      </w:r>
      <w:r w:rsidR="006501E9">
        <w:t>s</w:t>
      </w:r>
      <w:r w:rsidR="00C26DFA">
        <w:t xml:space="preserve"> </w:t>
      </w:r>
      <w:r w:rsidR="00B10AF2">
        <w:t>keep the team members</w:t>
      </w:r>
      <w:r w:rsidR="00C26DFA">
        <w:t xml:space="preserve"> informed and </w:t>
      </w:r>
      <w:r w:rsidR="00B23A57">
        <w:t xml:space="preserve">relevant </w:t>
      </w:r>
      <w:r w:rsidR="00B33A50">
        <w:t xml:space="preserve">during the </w:t>
      </w:r>
      <w:r w:rsidR="00BF7900">
        <w:t>presentation</w:t>
      </w:r>
      <w:r w:rsidR="006F2AAF">
        <w:t xml:space="preserve"> (</w:t>
      </w:r>
      <w:r w:rsidR="006F2AAF">
        <w:rPr>
          <w:rFonts w:cs="Times New Roman"/>
          <w:color w:val="222222"/>
          <w:szCs w:val="24"/>
          <w:shd w:val="clear" w:color="auto" w:fill="FFFFFF"/>
        </w:rPr>
        <w:t>Kestin et al. 2020)</w:t>
      </w:r>
      <w:r w:rsidR="00B33A50">
        <w:t>.</w:t>
      </w:r>
      <w:r w:rsidR="00EE23C2">
        <w:t xml:space="preserve"> Also, </w:t>
      </w:r>
      <w:r w:rsidR="00325CDC">
        <w:t>participation need</w:t>
      </w:r>
      <w:r w:rsidR="006501E9">
        <w:t>s</w:t>
      </w:r>
      <w:r w:rsidR="00325CDC">
        <w:t xml:space="preserve"> to be encouraged during the use </w:t>
      </w:r>
      <w:r w:rsidR="00EE23C2">
        <w:t>of online presentation</w:t>
      </w:r>
      <w:r w:rsidR="006501E9">
        <w:t>s</w:t>
      </w:r>
      <w:r w:rsidR="00EE23C2">
        <w:t xml:space="preserve"> </w:t>
      </w:r>
      <w:r w:rsidR="00325CDC">
        <w:t xml:space="preserve">such as phone conferencing. </w:t>
      </w:r>
      <w:r w:rsidR="006501E9">
        <w:t>When you encourage p</w:t>
      </w:r>
      <w:r w:rsidR="000E4F49">
        <w:t>articipating</w:t>
      </w:r>
      <w:r w:rsidR="006501E9">
        <w:t>,</w:t>
      </w:r>
      <w:r w:rsidR="000E4F49">
        <w:t xml:space="preserve"> help </w:t>
      </w:r>
      <w:r w:rsidR="006501E9">
        <w:t>share</w:t>
      </w:r>
      <w:r w:rsidR="000E4F49">
        <w:t xml:space="preserve"> ideas from all the </w:t>
      </w:r>
      <w:r w:rsidR="00D9471A">
        <w:t>participants</w:t>
      </w:r>
      <w:r w:rsidR="000E4F49">
        <w:t xml:space="preserve"> rather than dominating the presentation.</w:t>
      </w:r>
      <w:r w:rsidR="00D9471A">
        <w:t xml:space="preserve"> When preparing for </w:t>
      </w:r>
      <w:r w:rsidR="00CD7814">
        <w:t xml:space="preserve">phone conferencing, it is also </w:t>
      </w:r>
      <w:r w:rsidR="006501E9">
        <w:t>essential</w:t>
      </w:r>
      <w:r w:rsidR="00CD7814">
        <w:t xml:space="preserve"> to send invitations. The invites </w:t>
      </w:r>
      <w:r w:rsidR="000C4A9F">
        <w:t xml:space="preserve">make teams schedule for the event. </w:t>
      </w:r>
      <w:r w:rsidR="009074BA">
        <w:t xml:space="preserve">Catching the attention of </w:t>
      </w:r>
      <w:r w:rsidR="006501E9">
        <w:t>group</w:t>
      </w:r>
      <w:r w:rsidR="009074BA">
        <w:t xml:space="preserve">s is also a strategy to employ when using phone conferencing. </w:t>
      </w:r>
      <w:r w:rsidR="00525ACA">
        <w:t xml:space="preserve">The use of an appropriate tone and language keeps </w:t>
      </w:r>
      <w:r w:rsidR="008F0D7D">
        <w:t xml:space="preserve">members focused. </w:t>
      </w:r>
      <w:r w:rsidR="001E7765">
        <w:t xml:space="preserve">Lastly, it is </w:t>
      </w:r>
      <w:r w:rsidR="006501E9">
        <w:t>essential</w:t>
      </w:r>
      <w:r w:rsidR="001E7765">
        <w:t xml:space="preserve"> to </w:t>
      </w:r>
      <w:r w:rsidR="00987E7E">
        <w:t xml:space="preserve">eliminate </w:t>
      </w:r>
      <w:r w:rsidR="00A2048C">
        <w:t>distractions</w:t>
      </w:r>
      <w:r w:rsidR="00987E7E">
        <w:t>.</w:t>
      </w:r>
      <w:r w:rsidR="00A2048C">
        <w:t xml:space="preserve"> </w:t>
      </w:r>
      <w:r w:rsidR="00AF0472">
        <w:t>Most online presentations face distractions</w:t>
      </w:r>
      <w:r w:rsidR="006501E9">
        <w:t>,</w:t>
      </w:r>
      <w:r w:rsidR="00AF0472">
        <w:t xml:space="preserve"> and it is </w:t>
      </w:r>
      <w:r w:rsidR="006501E9">
        <w:t>vital</w:t>
      </w:r>
      <w:r w:rsidR="00AF0472">
        <w:t xml:space="preserve"> to </w:t>
      </w:r>
      <w:r w:rsidR="00AF0472">
        <w:lastRenderedPageBreak/>
        <w:t>e</w:t>
      </w:r>
      <w:r w:rsidR="006501E9">
        <w:t>radic</w:t>
      </w:r>
      <w:r w:rsidR="00AF0472">
        <w:t xml:space="preserve">ate such </w:t>
      </w:r>
      <w:r w:rsidR="00636660">
        <w:t>interferences</w:t>
      </w:r>
      <w:r w:rsidR="00AF0472">
        <w:t>.</w:t>
      </w:r>
      <w:r w:rsidR="00636660">
        <w:t xml:space="preserve"> </w:t>
      </w:r>
      <w:r w:rsidR="00BA0D49">
        <w:t>When in a phone conference</w:t>
      </w:r>
      <w:r w:rsidR="006501E9">
        <w:t>,</w:t>
      </w:r>
      <w:r w:rsidR="00BA0D49">
        <w:t xml:space="preserve"> </w:t>
      </w:r>
      <w:r w:rsidR="00FA1708">
        <w:t>you consider turning off the music or deskt</w:t>
      </w:r>
      <w:r w:rsidR="00065184">
        <w:t xml:space="preserve">op notifications and other noises in the background. </w:t>
      </w:r>
      <w:r w:rsidR="00636660">
        <w:t xml:space="preserve"> </w:t>
      </w:r>
      <w:r w:rsidR="00AF0472">
        <w:t xml:space="preserve"> </w:t>
      </w:r>
      <w:r w:rsidR="00EE23C2">
        <w:t xml:space="preserve"> </w:t>
      </w:r>
      <w:r w:rsidR="00B33A50">
        <w:t xml:space="preserve"> </w:t>
      </w:r>
      <w:r w:rsidR="001D56D1">
        <w:t xml:space="preserve"> </w:t>
      </w:r>
    </w:p>
    <w:p w:rsidR="00062563" w:rsidRDefault="00062563" w:rsidP="00062563">
      <w:pPr>
        <w:spacing w:after="0"/>
        <w:jc w:val="center"/>
      </w:pPr>
    </w:p>
    <w:p w:rsidR="00062563" w:rsidRDefault="00062563" w:rsidP="00062563">
      <w:pPr>
        <w:spacing w:after="0"/>
        <w:jc w:val="center"/>
      </w:pPr>
    </w:p>
    <w:p w:rsidR="00062563" w:rsidRDefault="00062563" w:rsidP="00062563">
      <w:pPr>
        <w:spacing w:after="0"/>
        <w:jc w:val="center"/>
      </w:pPr>
    </w:p>
    <w:p w:rsidR="00062563" w:rsidRDefault="00062563" w:rsidP="00062563">
      <w:pPr>
        <w:spacing w:after="0"/>
        <w:jc w:val="center"/>
      </w:pPr>
    </w:p>
    <w:p w:rsidR="00062563" w:rsidRDefault="00062563" w:rsidP="00062563">
      <w:pPr>
        <w:spacing w:after="0"/>
        <w:jc w:val="center"/>
      </w:pPr>
    </w:p>
    <w:p w:rsidR="00062563" w:rsidRDefault="00062563" w:rsidP="00062563">
      <w:pPr>
        <w:spacing w:after="0"/>
        <w:jc w:val="center"/>
      </w:pPr>
    </w:p>
    <w:p w:rsidR="00062563" w:rsidRDefault="00062563" w:rsidP="00062563">
      <w:pPr>
        <w:spacing w:after="0"/>
        <w:jc w:val="center"/>
      </w:pPr>
    </w:p>
    <w:p w:rsidR="00062563" w:rsidRDefault="00062563" w:rsidP="00062563">
      <w:pPr>
        <w:spacing w:after="0"/>
        <w:jc w:val="center"/>
      </w:pPr>
    </w:p>
    <w:p w:rsidR="00062563" w:rsidRDefault="00062563" w:rsidP="00062563">
      <w:pPr>
        <w:spacing w:after="0"/>
        <w:jc w:val="center"/>
      </w:pPr>
    </w:p>
    <w:p w:rsidR="00062563" w:rsidRDefault="00062563" w:rsidP="00062563">
      <w:pPr>
        <w:spacing w:after="0"/>
        <w:jc w:val="center"/>
      </w:pPr>
    </w:p>
    <w:p w:rsidR="00062563" w:rsidRDefault="00062563" w:rsidP="00062563">
      <w:pPr>
        <w:spacing w:after="0"/>
        <w:jc w:val="center"/>
      </w:pPr>
    </w:p>
    <w:p w:rsidR="00062563" w:rsidRDefault="00062563" w:rsidP="00062563">
      <w:pPr>
        <w:spacing w:after="0"/>
        <w:jc w:val="center"/>
      </w:pPr>
    </w:p>
    <w:p w:rsidR="00062563" w:rsidRDefault="00062563" w:rsidP="00062563">
      <w:pPr>
        <w:spacing w:after="0"/>
        <w:jc w:val="center"/>
      </w:pPr>
    </w:p>
    <w:p w:rsidR="00062563" w:rsidRDefault="00062563" w:rsidP="00062563">
      <w:pPr>
        <w:spacing w:after="0"/>
        <w:jc w:val="center"/>
      </w:pPr>
    </w:p>
    <w:p w:rsidR="00062563" w:rsidRDefault="00062563" w:rsidP="00062563">
      <w:pPr>
        <w:spacing w:after="0"/>
        <w:jc w:val="center"/>
      </w:pPr>
    </w:p>
    <w:p w:rsidR="00062563" w:rsidRDefault="00062563" w:rsidP="00062563">
      <w:pPr>
        <w:spacing w:after="0"/>
        <w:jc w:val="center"/>
      </w:pPr>
    </w:p>
    <w:p w:rsidR="00062563" w:rsidRDefault="00062563" w:rsidP="00062563">
      <w:pPr>
        <w:spacing w:after="0"/>
        <w:jc w:val="center"/>
      </w:pPr>
    </w:p>
    <w:p w:rsidR="00062563" w:rsidRDefault="00062563" w:rsidP="00062563">
      <w:pPr>
        <w:spacing w:after="0"/>
        <w:jc w:val="center"/>
      </w:pPr>
    </w:p>
    <w:p w:rsidR="00062563" w:rsidRDefault="00062563" w:rsidP="00062563">
      <w:pPr>
        <w:spacing w:after="0"/>
        <w:jc w:val="center"/>
      </w:pPr>
    </w:p>
    <w:p w:rsidR="00062563" w:rsidRDefault="00062563" w:rsidP="00062563">
      <w:pPr>
        <w:spacing w:after="0"/>
        <w:jc w:val="center"/>
      </w:pPr>
    </w:p>
    <w:p w:rsidR="00062563" w:rsidRDefault="00062563" w:rsidP="00062563">
      <w:pPr>
        <w:spacing w:after="0"/>
        <w:jc w:val="center"/>
      </w:pPr>
    </w:p>
    <w:p w:rsidR="00062563" w:rsidRDefault="00062563" w:rsidP="00062563">
      <w:pPr>
        <w:spacing w:after="0"/>
        <w:jc w:val="center"/>
      </w:pPr>
      <w:r>
        <w:lastRenderedPageBreak/>
        <w:t>References</w:t>
      </w:r>
    </w:p>
    <w:p w:rsidR="00062563" w:rsidRPr="00062563" w:rsidRDefault="00062563" w:rsidP="00062563">
      <w:pPr>
        <w:spacing w:after="0"/>
        <w:ind w:left="720" w:hanging="720"/>
        <w:rPr>
          <w:rFonts w:cs="Times New Roman"/>
          <w:szCs w:val="24"/>
        </w:rPr>
      </w:pPr>
      <w:r w:rsidRPr="00062563">
        <w:rPr>
          <w:rFonts w:cs="Times New Roman"/>
          <w:color w:val="222222"/>
          <w:szCs w:val="24"/>
          <w:shd w:val="clear" w:color="auto" w:fill="FFFFFF"/>
        </w:rPr>
        <w:t>Kestin, G., Miller, K., McCarty, L. S., Callaghan, K., &amp; Deslauriers, L. (2020). Comparing the effectiveness of online versus live lecture demonstrations. </w:t>
      </w:r>
      <w:r w:rsidRPr="00062563">
        <w:rPr>
          <w:rFonts w:cs="Times New Roman"/>
          <w:i/>
          <w:iCs/>
          <w:color w:val="222222"/>
          <w:szCs w:val="24"/>
          <w:shd w:val="clear" w:color="auto" w:fill="FFFFFF"/>
        </w:rPr>
        <w:t>Physical Review Physics Education Research</w:t>
      </w:r>
      <w:r w:rsidRPr="00062563">
        <w:rPr>
          <w:rFonts w:cs="Times New Roman"/>
          <w:color w:val="222222"/>
          <w:szCs w:val="24"/>
          <w:shd w:val="clear" w:color="auto" w:fill="FFFFFF"/>
        </w:rPr>
        <w:t>, </w:t>
      </w:r>
      <w:r w:rsidRPr="00062563">
        <w:rPr>
          <w:rFonts w:cs="Times New Roman"/>
          <w:i/>
          <w:iCs/>
          <w:color w:val="222222"/>
          <w:szCs w:val="24"/>
          <w:shd w:val="clear" w:color="auto" w:fill="FFFFFF"/>
        </w:rPr>
        <w:t>16</w:t>
      </w:r>
      <w:r w:rsidRPr="00062563">
        <w:rPr>
          <w:rFonts w:cs="Times New Roman"/>
          <w:color w:val="222222"/>
          <w:szCs w:val="24"/>
          <w:shd w:val="clear" w:color="auto" w:fill="FFFFFF"/>
        </w:rPr>
        <w:t>(1), 013101.</w:t>
      </w:r>
    </w:p>
    <w:sectPr w:rsidR="00062563" w:rsidRPr="0006256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2FE" w:rsidRDefault="006F22FE" w:rsidP="00F75C5D">
      <w:pPr>
        <w:spacing w:after="0" w:line="240" w:lineRule="auto"/>
      </w:pPr>
      <w:r>
        <w:separator/>
      </w:r>
    </w:p>
  </w:endnote>
  <w:endnote w:type="continuationSeparator" w:id="0">
    <w:p w:rsidR="006F22FE" w:rsidRDefault="006F22FE" w:rsidP="00F75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2FE" w:rsidRDefault="006F22FE" w:rsidP="00F75C5D">
      <w:pPr>
        <w:spacing w:after="0" w:line="240" w:lineRule="auto"/>
      </w:pPr>
      <w:r>
        <w:separator/>
      </w:r>
    </w:p>
  </w:footnote>
  <w:footnote w:type="continuationSeparator" w:id="0">
    <w:p w:rsidR="006F22FE" w:rsidRDefault="006F22FE" w:rsidP="00F75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7250932"/>
      <w:docPartObj>
        <w:docPartGallery w:val="Page Numbers (Top of Page)"/>
        <w:docPartUnique/>
      </w:docPartObj>
    </w:sdtPr>
    <w:sdtEndPr>
      <w:rPr>
        <w:noProof/>
      </w:rPr>
    </w:sdtEndPr>
    <w:sdtContent>
      <w:p w:rsidR="00F75C5D" w:rsidRDefault="00F75C5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6F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5C5D" w:rsidRDefault="00F75C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0MzS3NDQ3MjQxNDRU0lEKTi0uzszPAykwrAUAONIJ8iwAAAA="/>
  </w:docVars>
  <w:rsids>
    <w:rsidRoot w:val="00F75C5D"/>
    <w:rsid w:val="00062563"/>
    <w:rsid w:val="00065184"/>
    <w:rsid w:val="000B2B2D"/>
    <w:rsid w:val="000C4A9F"/>
    <w:rsid w:val="000E4F49"/>
    <w:rsid w:val="001C02F2"/>
    <w:rsid w:val="001D56D1"/>
    <w:rsid w:val="001E7765"/>
    <w:rsid w:val="00221D66"/>
    <w:rsid w:val="00242025"/>
    <w:rsid w:val="00272186"/>
    <w:rsid w:val="002A4089"/>
    <w:rsid w:val="002D2B72"/>
    <w:rsid w:val="00325CDC"/>
    <w:rsid w:val="003753FF"/>
    <w:rsid w:val="00422A73"/>
    <w:rsid w:val="00436ACE"/>
    <w:rsid w:val="0044037A"/>
    <w:rsid w:val="00525ACA"/>
    <w:rsid w:val="00574390"/>
    <w:rsid w:val="00636660"/>
    <w:rsid w:val="006501E9"/>
    <w:rsid w:val="006F22FE"/>
    <w:rsid w:val="006F2AAF"/>
    <w:rsid w:val="00703AF9"/>
    <w:rsid w:val="007154C7"/>
    <w:rsid w:val="007C0C59"/>
    <w:rsid w:val="007E26D9"/>
    <w:rsid w:val="008F0D7D"/>
    <w:rsid w:val="009074BA"/>
    <w:rsid w:val="00920F94"/>
    <w:rsid w:val="00957F65"/>
    <w:rsid w:val="00987E7E"/>
    <w:rsid w:val="009A438B"/>
    <w:rsid w:val="009E22B9"/>
    <w:rsid w:val="009F5887"/>
    <w:rsid w:val="00A2048C"/>
    <w:rsid w:val="00A828BD"/>
    <w:rsid w:val="00A96809"/>
    <w:rsid w:val="00A97EF8"/>
    <w:rsid w:val="00AE133F"/>
    <w:rsid w:val="00AE3692"/>
    <w:rsid w:val="00AF0472"/>
    <w:rsid w:val="00B10AF2"/>
    <w:rsid w:val="00B23A57"/>
    <w:rsid w:val="00B33A50"/>
    <w:rsid w:val="00B930B2"/>
    <w:rsid w:val="00BA0D49"/>
    <w:rsid w:val="00BD030C"/>
    <w:rsid w:val="00BF7900"/>
    <w:rsid w:val="00C26DFA"/>
    <w:rsid w:val="00C30F9F"/>
    <w:rsid w:val="00C56D80"/>
    <w:rsid w:val="00CC6F47"/>
    <w:rsid w:val="00CD7814"/>
    <w:rsid w:val="00D0352D"/>
    <w:rsid w:val="00D14BE4"/>
    <w:rsid w:val="00D63A36"/>
    <w:rsid w:val="00D9471A"/>
    <w:rsid w:val="00D9740F"/>
    <w:rsid w:val="00E63767"/>
    <w:rsid w:val="00EE23C2"/>
    <w:rsid w:val="00EF4BB5"/>
    <w:rsid w:val="00F412D6"/>
    <w:rsid w:val="00F70AF3"/>
    <w:rsid w:val="00F75C5D"/>
    <w:rsid w:val="00FA1708"/>
    <w:rsid w:val="00FA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996FD"/>
  <w15:chartTrackingRefBased/>
  <w15:docId w15:val="{D00A4D17-7BEE-4B2E-AEBE-1E563335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C5D"/>
  </w:style>
  <w:style w:type="paragraph" w:styleId="Footer">
    <w:name w:val="footer"/>
    <w:basedOn w:val="Normal"/>
    <w:link w:val="FooterChar"/>
    <w:uiPriority w:val="99"/>
    <w:unhideWhenUsed/>
    <w:rsid w:val="00F75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BDE95-0549-415A-A1F9-A1F43DE10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</cp:revision>
  <dcterms:created xsi:type="dcterms:W3CDTF">2021-04-29T23:11:00Z</dcterms:created>
  <dcterms:modified xsi:type="dcterms:W3CDTF">2021-04-29T23:11:00Z</dcterms:modified>
</cp:coreProperties>
</file>